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4B9" w:rsidRDefault="002574B9" w:rsidP="002574B9">
      <w:pPr>
        <w:jc w:val="center"/>
        <w:rPr>
          <w:rFonts w:ascii="Arial" w:hAnsi="Arial" w:cs="Arial"/>
          <w:b/>
          <w:sz w:val="40"/>
          <w:szCs w:val="40"/>
        </w:rPr>
      </w:pPr>
      <w:bookmarkStart w:id="0" w:name="_GoBack"/>
      <w:r w:rsidRPr="000B601A">
        <w:rPr>
          <w:rFonts w:ascii="Arial" w:hAnsi="Arial" w:cs="Arial"/>
          <w:b/>
          <w:sz w:val="40"/>
          <w:szCs w:val="40"/>
        </w:rPr>
        <w:t>WHS LEGISLATION FACTSHEETS</w:t>
      </w:r>
    </w:p>
    <w:bookmarkEnd w:id="0"/>
    <w:p w:rsidR="007425BA" w:rsidRDefault="002574B9" w:rsidP="002574B9">
      <w:pPr>
        <w:jc w:val="center"/>
        <w:rPr>
          <w:rFonts w:ascii="Arial" w:hAnsi="Arial" w:cs="Arial"/>
          <w:b/>
          <w:sz w:val="40"/>
          <w:szCs w:val="40"/>
        </w:rPr>
      </w:pPr>
      <w:r w:rsidRPr="002574B9">
        <w:rPr>
          <w:rFonts w:ascii="Arial" w:hAnsi="Arial" w:cs="Arial"/>
          <w:b/>
          <w:sz w:val="40"/>
          <w:szCs w:val="40"/>
        </w:rPr>
        <w:t xml:space="preserve">Person Conducting a Business or Undertaking </w:t>
      </w:r>
    </w:p>
    <w:p w:rsidR="002574B9" w:rsidRPr="002574B9" w:rsidRDefault="002574B9" w:rsidP="002574B9">
      <w:pPr>
        <w:jc w:val="both"/>
        <w:rPr>
          <w:rFonts w:ascii="Arial" w:hAnsi="Arial" w:cs="Arial"/>
          <w:sz w:val="24"/>
          <w:szCs w:val="24"/>
        </w:rPr>
      </w:pPr>
      <w:r w:rsidRPr="002574B9">
        <w:rPr>
          <w:rFonts w:ascii="Arial" w:hAnsi="Arial" w:cs="Arial"/>
          <w:sz w:val="24"/>
          <w:szCs w:val="24"/>
        </w:rPr>
        <w:t>The primary duty of care and various other duties and obligation are placed on the ‘person conducting a business or undertaking (PCBU).</w:t>
      </w:r>
    </w:p>
    <w:p w:rsidR="002574B9" w:rsidRDefault="002574B9" w:rsidP="002574B9">
      <w:pPr>
        <w:jc w:val="both"/>
        <w:rPr>
          <w:rFonts w:ascii="Arial" w:hAnsi="Arial" w:cs="Arial"/>
          <w:sz w:val="24"/>
          <w:szCs w:val="24"/>
        </w:rPr>
      </w:pPr>
      <w:r w:rsidRPr="002574B9">
        <w:rPr>
          <w:rFonts w:ascii="Arial" w:hAnsi="Arial" w:cs="Arial"/>
          <w:sz w:val="24"/>
          <w:szCs w:val="24"/>
        </w:rPr>
        <w:t xml:space="preserve">The ‘person’ can be </w:t>
      </w:r>
      <w:proofErr w:type="gramStart"/>
      <w:r w:rsidRPr="002574B9">
        <w:rPr>
          <w:rFonts w:ascii="Arial" w:hAnsi="Arial" w:cs="Arial"/>
          <w:sz w:val="24"/>
          <w:szCs w:val="24"/>
        </w:rPr>
        <w:t>either</w:t>
      </w:r>
      <w:r w:rsidR="00E9274F">
        <w:rPr>
          <w:rFonts w:ascii="Arial" w:hAnsi="Arial" w:cs="Arial"/>
          <w:sz w:val="24"/>
          <w:szCs w:val="24"/>
        </w:rPr>
        <w:t xml:space="preserve"> </w:t>
      </w:r>
      <w:r w:rsidRPr="002574B9">
        <w:rPr>
          <w:rFonts w:ascii="Arial" w:hAnsi="Arial" w:cs="Arial"/>
          <w:sz w:val="24"/>
          <w:szCs w:val="24"/>
        </w:rPr>
        <w:t>a</w:t>
      </w:r>
      <w:proofErr w:type="gramEnd"/>
      <w:r w:rsidRPr="002574B9">
        <w:rPr>
          <w:rFonts w:ascii="Arial" w:hAnsi="Arial" w:cs="Arial"/>
          <w:sz w:val="24"/>
          <w:szCs w:val="24"/>
        </w:rPr>
        <w:t xml:space="preserve"> body corporate (company), unincorporated body or association and a partnership.  An individual is only a PCBU where the individual is a sole trader or self-employed person.  </w:t>
      </w:r>
    </w:p>
    <w:p w:rsidR="002574B9" w:rsidRDefault="002574B9" w:rsidP="002574B9">
      <w:pPr>
        <w:jc w:val="both"/>
        <w:rPr>
          <w:rFonts w:ascii="Arial" w:hAnsi="Arial" w:cs="Arial"/>
          <w:sz w:val="24"/>
          <w:szCs w:val="24"/>
        </w:rPr>
      </w:pPr>
      <w:r>
        <w:rPr>
          <w:rFonts w:ascii="Arial" w:hAnsi="Arial" w:cs="Arial"/>
          <w:sz w:val="24"/>
          <w:szCs w:val="24"/>
        </w:rPr>
        <w:t>A ‘Business” is an enterprise usually conducted with a view to makin</w:t>
      </w:r>
      <w:r w:rsidR="003D1306">
        <w:rPr>
          <w:rFonts w:ascii="Arial" w:hAnsi="Arial" w:cs="Arial"/>
          <w:sz w:val="24"/>
          <w:szCs w:val="24"/>
        </w:rPr>
        <w:t xml:space="preserve">g a profit and has a degree of </w:t>
      </w:r>
      <w:r>
        <w:rPr>
          <w:rFonts w:ascii="Arial" w:hAnsi="Arial" w:cs="Arial"/>
          <w:sz w:val="24"/>
          <w:szCs w:val="24"/>
        </w:rPr>
        <w:t>organisation, system and continuity.</w:t>
      </w:r>
    </w:p>
    <w:p w:rsidR="002574B9" w:rsidRDefault="002574B9" w:rsidP="002574B9">
      <w:pPr>
        <w:jc w:val="both"/>
        <w:rPr>
          <w:rFonts w:ascii="Arial" w:hAnsi="Arial" w:cs="Arial"/>
          <w:sz w:val="24"/>
          <w:szCs w:val="24"/>
        </w:rPr>
      </w:pPr>
      <w:r>
        <w:rPr>
          <w:rFonts w:ascii="Arial" w:hAnsi="Arial" w:cs="Arial"/>
          <w:sz w:val="24"/>
          <w:szCs w:val="24"/>
        </w:rPr>
        <w:t xml:space="preserve">An undertaking may have </w:t>
      </w:r>
      <w:r w:rsidR="003D1306">
        <w:rPr>
          <w:rFonts w:ascii="Arial" w:hAnsi="Arial" w:cs="Arial"/>
          <w:sz w:val="24"/>
          <w:szCs w:val="24"/>
        </w:rPr>
        <w:t>e</w:t>
      </w:r>
      <w:r>
        <w:rPr>
          <w:rFonts w:ascii="Arial" w:hAnsi="Arial" w:cs="Arial"/>
          <w:sz w:val="24"/>
          <w:szCs w:val="24"/>
        </w:rPr>
        <w:t>lements of organisation, systems and possibly continuity, but is usua</w:t>
      </w:r>
      <w:r w:rsidR="003D1306">
        <w:rPr>
          <w:rFonts w:ascii="Arial" w:hAnsi="Arial" w:cs="Arial"/>
          <w:sz w:val="24"/>
          <w:szCs w:val="24"/>
        </w:rPr>
        <w:t>lly not profit-making or commercial</w:t>
      </w:r>
      <w:r>
        <w:rPr>
          <w:rFonts w:ascii="Arial" w:hAnsi="Arial" w:cs="Arial"/>
          <w:sz w:val="24"/>
          <w:szCs w:val="24"/>
        </w:rPr>
        <w:t xml:space="preserve"> in nature.</w:t>
      </w:r>
    </w:p>
    <w:p w:rsidR="00A127F1" w:rsidRDefault="00A127F1" w:rsidP="002574B9">
      <w:pPr>
        <w:jc w:val="both"/>
        <w:rPr>
          <w:rFonts w:ascii="Arial" w:hAnsi="Arial" w:cs="Arial"/>
          <w:sz w:val="24"/>
          <w:szCs w:val="24"/>
        </w:rPr>
      </w:pPr>
      <w:r>
        <w:rPr>
          <w:rFonts w:ascii="Arial" w:hAnsi="Arial" w:cs="Arial"/>
          <w:sz w:val="24"/>
          <w:szCs w:val="24"/>
        </w:rPr>
        <w:t>In accordance with the primary duty of care the PCBU must ensure:</w:t>
      </w:r>
    </w:p>
    <w:p w:rsidR="00A127F1" w:rsidRPr="00A127F1" w:rsidRDefault="00A127F1" w:rsidP="00A127F1">
      <w:pPr>
        <w:numPr>
          <w:ilvl w:val="0"/>
          <w:numId w:val="1"/>
        </w:numPr>
        <w:spacing w:before="100" w:beforeAutospacing="1" w:after="100" w:afterAutospacing="1" w:line="240" w:lineRule="auto"/>
        <w:rPr>
          <w:rFonts w:ascii="Arial" w:eastAsia="Times New Roman" w:hAnsi="Arial" w:cs="Arial"/>
          <w:sz w:val="24"/>
          <w:szCs w:val="24"/>
          <w:lang w:eastAsia="en-AU"/>
        </w:rPr>
      </w:pPr>
      <w:r w:rsidRPr="00A127F1">
        <w:rPr>
          <w:rFonts w:ascii="Arial" w:eastAsia="Times New Roman" w:hAnsi="Arial" w:cs="Arial"/>
          <w:sz w:val="24"/>
          <w:szCs w:val="24"/>
          <w:lang w:eastAsia="en-AU"/>
        </w:rPr>
        <w:t xml:space="preserve">safe systems of work </w:t>
      </w:r>
    </w:p>
    <w:p w:rsidR="00A127F1" w:rsidRPr="00A127F1" w:rsidRDefault="00A127F1" w:rsidP="00A127F1">
      <w:pPr>
        <w:numPr>
          <w:ilvl w:val="0"/>
          <w:numId w:val="1"/>
        </w:numPr>
        <w:spacing w:before="100" w:beforeAutospacing="1" w:after="100" w:afterAutospacing="1" w:line="240" w:lineRule="auto"/>
        <w:rPr>
          <w:rFonts w:ascii="Arial" w:eastAsia="Times New Roman" w:hAnsi="Arial" w:cs="Arial"/>
          <w:sz w:val="24"/>
          <w:szCs w:val="24"/>
          <w:lang w:eastAsia="en-AU"/>
        </w:rPr>
      </w:pPr>
      <w:r w:rsidRPr="00A127F1">
        <w:rPr>
          <w:rFonts w:ascii="Arial" w:eastAsia="Times New Roman" w:hAnsi="Arial" w:cs="Arial"/>
          <w:sz w:val="24"/>
          <w:szCs w:val="24"/>
          <w:lang w:eastAsia="en-AU"/>
        </w:rPr>
        <w:t xml:space="preserve">a safe work environment </w:t>
      </w:r>
    </w:p>
    <w:p w:rsidR="00A127F1" w:rsidRPr="00A127F1" w:rsidRDefault="00A127F1" w:rsidP="00A127F1">
      <w:pPr>
        <w:numPr>
          <w:ilvl w:val="0"/>
          <w:numId w:val="1"/>
        </w:numPr>
        <w:spacing w:before="100" w:beforeAutospacing="1" w:after="100" w:afterAutospacing="1" w:line="240" w:lineRule="auto"/>
        <w:rPr>
          <w:rFonts w:ascii="Arial" w:eastAsia="Times New Roman" w:hAnsi="Arial" w:cs="Arial"/>
          <w:sz w:val="24"/>
          <w:szCs w:val="24"/>
          <w:lang w:eastAsia="en-AU"/>
        </w:rPr>
      </w:pPr>
      <w:r w:rsidRPr="00A127F1">
        <w:rPr>
          <w:rFonts w:ascii="Arial" w:eastAsia="Times New Roman" w:hAnsi="Arial" w:cs="Arial"/>
          <w:sz w:val="24"/>
          <w:szCs w:val="24"/>
          <w:lang w:eastAsia="en-AU"/>
        </w:rPr>
        <w:t xml:space="preserve">accommodation for workers, if provided,  is appropriate </w:t>
      </w:r>
    </w:p>
    <w:p w:rsidR="00A127F1" w:rsidRPr="00A127F1" w:rsidRDefault="00A127F1" w:rsidP="00A127F1">
      <w:pPr>
        <w:numPr>
          <w:ilvl w:val="0"/>
          <w:numId w:val="1"/>
        </w:numPr>
        <w:spacing w:before="100" w:beforeAutospacing="1" w:after="100" w:afterAutospacing="1" w:line="240" w:lineRule="auto"/>
        <w:rPr>
          <w:rFonts w:ascii="Arial" w:eastAsia="Times New Roman" w:hAnsi="Arial" w:cs="Arial"/>
          <w:sz w:val="24"/>
          <w:szCs w:val="24"/>
          <w:lang w:eastAsia="en-AU"/>
        </w:rPr>
      </w:pPr>
      <w:r w:rsidRPr="00A127F1">
        <w:rPr>
          <w:rFonts w:ascii="Arial" w:eastAsia="Times New Roman" w:hAnsi="Arial" w:cs="Arial"/>
          <w:sz w:val="24"/>
          <w:szCs w:val="24"/>
          <w:lang w:eastAsia="en-AU"/>
        </w:rPr>
        <w:t xml:space="preserve">safe use of plant, structures and substances </w:t>
      </w:r>
    </w:p>
    <w:p w:rsidR="00A127F1" w:rsidRPr="00A127F1" w:rsidRDefault="00A127F1" w:rsidP="00A127F1">
      <w:pPr>
        <w:numPr>
          <w:ilvl w:val="0"/>
          <w:numId w:val="1"/>
        </w:numPr>
        <w:spacing w:before="100" w:beforeAutospacing="1" w:after="100" w:afterAutospacing="1" w:line="240" w:lineRule="auto"/>
        <w:rPr>
          <w:rFonts w:ascii="Arial" w:eastAsia="Times New Roman" w:hAnsi="Arial" w:cs="Arial"/>
          <w:sz w:val="24"/>
          <w:szCs w:val="24"/>
          <w:lang w:eastAsia="en-AU"/>
        </w:rPr>
      </w:pPr>
      <w:r w:rsidRPr="00A127F1">
        <w:rPr>
          <w:rFonts w:ascii="Arial" w:eastAsia="Times New Roman" w:hAnsi="Arial" w:cs="Arial"/>
          <w:sz w:val="24"/>
          <w:szCs w:val="24"/>
          <w:lang w:eastAsia="en-AU"/>
        </w:rPr>
        <w:t xml:space="preserve">facilities for the welfare of workers are adequate </w:t>
      </w:r>
    </w:p>
    <w:p w:rsidR="00A127F1" w:rsidRPr="00A127F1" w:rsidRDefault="00A127F1" w:rsidP="00A127F1">
      <w:pPr>
        <w:numPr>
          <w:ilvl w:val="0"/>
          <w:numId w:val="1"/>
        </w:numPr>
        <w:spacing w:before="100" w:beforeAutospacing="1" w:after="100" w:afterAutospacing="1" w:line="240" w:lineRule="auto"/>
        <w:rPr>
          <w:rFonts w:ascii="Arial" w:eastAsia="Times New Roman" w:hAnsi="Arial" w:cs="Arial"/>
          <w:sz w:val="24"/>
          <w:szCs w:val="24"/>
          <w:lang w:eastAsia="en-AU"/>
        </w:rPr>
      </w:pPr>
      <w:r w:rsidRPr="00A127F1">
        <w:rPr>
          <w:rFonts w:ascii="Arial" w:eastAsia="Times New Roman" w:hAnsi="Arial" w:cs="Arial"/>
          <w:sz w:val="24"/>
          <w:szCs w:val="24"/>
          <w:lang w:eastAsia="en-AU"/>
        </w:rPr>
        <w:t xml:space="preserve">notification and recording of workplace incidents </w:t>
      </w:r>
    </w:p>
    <w:p w:rsidR="00A127F1" w:rsidRPr="00A127F1" w:rsidRDefault="00A127F1" w:rsidP="00A127F1">
      <w:pPr>
        <w:numPr>
          <w:ilvl w:val="0"/>
          <w:numId w:val="1"/>
        </w:numPr>
        <w:spacing w:before="100" w:beforeAutospacing="1" w:after="100" w:afterAutospacing="1" w:line="240" w:lineRule="auto"/>
        <w:rPr>
          <w:rFonts w:ascii="Arial" w:eastAsia="Times New Roman" w:hAnsi="Arial" w:cs="Arial"/>
          <w:sz w:val="24"/>
          <w:szCs w:val="24"/>
          <w:lang w:eastAsia="en-AU"/>
        </w:rPr>
      </w:pPr>
      <w:r w:rsidRPr="00A127F1">
        <w:rPr>
          <w:rFonts w:ascii="Arial" w:eastAsia="Times New Roman" w:hAnsi="Arial" w:cs="Arial"/>
          <w:sz w:val="24"/>
          <w:szCs w:val="24"/>
          <w:lang w:eastAsia="en-AU"/>
        </w:rPr>
        <w:t xml:space="preserve">adequate information, training, instruction and supervision is given </w:t>
      </w:r>
    </w:p>
    <w:p w:rsidR="00A127F1" w:rsidRPr="00A127F1" w:rsidRDefault="00A127F1" w:rsidP="00A127F1">
      <w:pPr>
        <w:numPr>
          <w:ilvl w:val="0"/>
          <w:numId w:val="1"/>
        </w:numPr>
        <w:spacing w:before="100" w:beforeAutospacing="1" w:after="100" w:afterAutospacing="1" w:line="240" w:lineRule="auto"/>
        <w:rPr>
          <w:rFonts w:ascii="Arial" w:eastAsia="Times New Roman" w:hAnsi="Arial" w:cs="Arial"/>
          <w:sz w:val="24"/>
          <w:szCs w:val="24"/>
          <w:lang w:eastAsia="en-AU"/>
        </w:rPr>
      </w:pPr>
      <w:r w:rsidRPr="00A127F1">
        <w:rPr>
          <w:rFonts w:ascii="Arial" w:eastAsia="Times New Roman" w:hAnsi="Arial" w:cs="Arial"/>
          <w:sz w:val="24"/>
          <w:szCs w:val="24"/>
          <w:lang w:eastAsia="en-AU"/>
        </w:rPr>
        <w:t xml:space="preserve">compliance with the requirements under the work health and safety regulation </w:t>
      </w:r>
    </w:p>
    <w:p w:rsidR="00A127F1" w:rsidRDefault="00A127F1" w:rsidP="00A127F1">
      <w:pPr>
        <w:numPr>
          <w:ilvl w:val="0"/>
          <w:numId w:val="1"/>
        </w:numPr>
        <w:spacing w:before="100" w:beforeAutospacing="1" w:after="100" w:afterAutospacing="1" w:line="240" w:lineRule="auto"/>
        <w:rPr>
          <w:rFonts w:ascii="Arial" w:eastAsia="Times New Roman" w:hAnsi="Arial" w:cs="Arial"/>
          <w:sz w:val="24"/>
          <w:szCs w:val="24"/>
          <w:lang w:eastAsia="en-AU"/>
        </w:rPr>
      </w:pPr>
      <w:proofErr w:type="gramStart"/>
      <w:r w:rsidRPr="00A127F1">
        <w:rPr>
          <w:rFonts w:ascii="Arial" w:eastAsia="Times New Roman" w:hAnsi="Arial" w:cs="Arial"/>
          <w:sz w:val="24"/>
          <w:szCs w:val="24"/>
          <w:lang w:eastAsia="en-AU"/>
        </w:rPr>
        <w:t>effective</w:t>
      </w:r>
      <w:proofErr w:type="gramEnd"/>
      <w:r w:rsidRPr="00A127F1">
        <w:rPr>
          <w:rFonts w:ascii="Arial" w:eastAsia="Times New Roman" w:hAnsi="Arial" w:cs="Arial"/>
          <w:sz w:val="24"/>
          <w:szCs w:val="24"/>
          <w:lang w:eastAsia="en-AU"/>
        </w:rPr>
        <w:t xml:space="preserve"> systems are in place for monitoring the health of workers and workplace conditions. </w:t>
      </w:r>
    </w:p>
    <w:p w:rsidR="00504AEB" w:rsidRDefault="00504AEB" w:rsidP="00504AEB">
      <w:pPr>
        <w:spacing w:before="100" w:beforeAutospacing="1" w:after="100" w:afterAutospacing="1" w:line="240" w:lineRule="auto"/>
        <w:rPr>
          <w:rFonts w:ascii="Arial" w:eastAsia="Times New Roman" w:hAnsi="Arial" w:cs="Arial"/>
          <w:sz w:val="24"/>
          <w:szCs w:val="24"/>
          <w:lang w:eastAsia="en-AU"/>
        </w:rPr>
      </w:pPr>
      <w:r>
        <w:rPr>
          <w:rFonts w:ascii="Arial" w:eastAsia="Times New Roman" w:hAnsi="Arial" w:cs="Arial"/>
          <w:sz w:val="24"/>
          <w:szCs w:val="24"/>
          <w:lang w:eastAsia="en-AU"/>
        </w:rPr>
        <w:t>A workplace is defined as a place where work is carried out for a business or undertaking and includes any place where a worker goes, or is likely to be, while at work.</w:t>
      </w:r>
    </w:p>
    <w:p w:rsidR="00504AEB" w:rsidRDefault="00504AEB" w:rsidP="00504AEB">
      <w:pPr>
        <w:spacing w:before="100" w:beforeAutospacing="1" w:after="100" w:afterAutospacing="1" w:line="240" w:lineRule="auto"/>
        <w:rPr>
          <w:rFonts w:ascii="Arial" w:eastAsia="Times New Roman" w:hAnsi="Arial" w:cs="Arial"/>
          <w:sz w:val="24"/>
          <w:szCs w:val="24"/>
          <w:lang w:eastAsia="en-AU"/>
        </w:rPr>
      </w:pPr>
      <w:r>
        <w:rPr>
          <w:rFonts w:ascii="Arial" w:eastAsia="Times New Roman" w:hAnsi="Arial" w:cs="Arial"/>
          <w:sz w:val="24"/>
          <w:szCs w:val="24"/>
          <w:lang w:eastAsia="en-AU"/>
        </w:rPr>
        <w:t>A worker is a person who carries out work in any capacity for a PCBU and includes:</w:t>
      </w:r>
    </w:p>
    <w:p w:rsidR="00504AEB" w:rsidRPr="00504AEB" w:rsidRDefault="00504AEB" w:rsidP="00504AEB">
      <w:pPr>
        <w:numPr>
          <w:ilvl w:val="0"/>
          <w:numId w:val="2"/>
        </w:numPr>
        <w:spacing w:before="100" w:beforeAutospacing="1" w:after="100" w:afterAutospacing="1" w:line="240" w:lineRule="auto"/>
        <w:rPr>
          <w:rFonts w:ascii="Arial" w:eastAsia="Times New Roman" w:hAnsi="Arial" w:cs="Arial"/>
          <w:sz w:val="24"/>
          <w:szCs w:val="24"/>
          <w:lang w:eastAsia="en-AU"/>
        </w:rPr>
      </w:pPr>
      <w:r w:rsidRPr="00504AEB">
        <w:rPr>
          <w:rFonts w:ascii="Arial" w:eastAsia="Times New Roman" w:hAnsi="Arial" w:cs="Arial"/>
          <w:sz w:val="24"/>
          <w:szCs w:val="24"/>
          <w:lang w:eastAsia="en-AU"/>
        </w:rPr>
        <w:t xml:space="preserve">employee </w:t>
      </w:r>
    </w:p>
    <w:p w:rsidR="00504AEB" w:rsidRPr="00504AEB" w:rsidRDefault="00504AEB" w:rsidP="00504AEB">
      <w:pPr>
        <w:numPr>
          <w:ilvl w:val="0"/>
          <w:numId w:val="2"/>
        </w:numPr>
        <w:spacing w:before="100" w:beforeAutospacing="1" w:after="100" w:afterAutospacing="1" w:line="240" w:lineRule="auto"/>
        <w:rPr>
          <w:rFonts w:ascii="Arial" w:eastAsia="Times New Roman" w:hAnsi="Arial" w:cs="Arial"/>
          <w:sz w:val="24"/>
          <w:szCs w:val="24"/>
          <w:lang w:eastAsia="en-AU"/>
        </w:rPr>
      </w:pPr>
      <w:r w:rsidRPr="00504AEB">
        <w:rPr>
          <w:rFonts w:ascii="Arial" w:eastAsia="Times New Roman" w:hAnsi="Arial" w:cs="Arial"/>
          <w:sz w:val="24"/>
          <w:szCs w:val="24"/>
          <w:lang w:eastAsia="en-AU"/>
        </w:rPr>
        <w:t xml:space="preserve">trainee </w:t>
      </w:r>
    </w:p>
    <w:p w:rsidR="00504AEB" w:rsidRPr="00504AEB" w:rsidRDefault="00504AEB" w:rsidP="00504AEB">
      <w:pPr>
        <w:numPr>
          <w:ilvl w:val="0"/>
          <w:numId w:val="2"/>
        </w:numPr>
        <w:spacing w:before="100" w:beforeAutospacing="1" w:after="100" w:afterAutospacing="1" w:line="240" w:lineRule="auto"/>
        <w:rPr>
          <w:rFonts w:ascii="Arial" w:eastAsia="Times New Roman" w:hAnsi="Arial" w:cs="Arial"/>
          <w:sz w:val="24"/>
          <w:szCs w:val="24"/>
          <w:lang w:eastAsia="en-AU"/>
        </w:rPr>
      </w:pPr>
      <w:r w:rsidRPr="00504AEB">
        <w:rPr>
          <w:rFonts w:ascii="Arial" w:eastAsia="Times New Roman" w:hAnsi="Arial" w:cs="Arial"/>
          <w:sz w:val="24"/>
          <w:szCs w:val="24"/>
          <w:lang w:eastAsia="en-AU"/>
        </w:rPr>
        <w:t xml:space="preserve">volunteer </w:t>
      </w:r>
    </w:p>
    <w:p w:rsidR="00504AEB" w:rsidRPr="00504AEB" w:rsidRDefault="00504AEB" w:rsidP="00504AEB">
      <w:pPr>
        <w:numPr>
          <w:ilvl w:val="0"/>
          <w:numId w:val="2"/>
        </w:numPr>
        <w:spacing w:before="100" w:beforeAutospacing="1" w:after="100" w:afterAutospacing="1" w:line="240" w:lineRule="auto"/>
        <w:rPr>
          <w:rFonts w:ascii="Arial" w:eastAsia="Times New Roman" w:hAnsi="Arial" w:cs="Arial"/>
          <w:sz w:val="24"/>
          <w:szCs w:val="24"/>
          <w:lang w:eastAsia="en-AU"/>
        </w:rPr>
      </w:pPr>
      <w:r w:rsidRPr="00504AEB">
        <w:rPr>
          <w:rFonts w:ascii="Arial" w:eastAsia="Times New Roman" w:hAnsi="Arial" w:cs="Arial"/>
          <w:sz w:val="24"/>
          <w:szCs w:val="24"/>
          <w:lang w:eastAsia="en-AU"/>
        </w:rPr>
        <w:t xml:space="preserve">outworker </w:t>
      </w:r>
    </w:p>
    <w:p w:rsidR="00504AEB" w:rsidRPr="00504AEB" w:rsidRDefault="00504AEB" w:rsidP="00504AEB">
      <w:pPr>
        <w:numPr>
          <w:ilvl w:val="0"/>
          <w:numId w:val="2"/>
        </w:numPr>
        <w:spacing w:before="100" w:beforeAutospacing="1" w:after="100" w:afterAutospacing="1" w:line="240" w:lineRule="auto"/>
        <w:rPr>
          <w:rFonts w:ascii="Arial" w:eastAsia="Times New Roman" w:hAnsi="Arial" w:cs="Arial"/>
          <w:sz w:val="24"/>
          <w:szCs w:val="24"/>
          <w:lang w:eastAsia="en-AU"/>
        </w:rPr>
      </w:pPr>
      <w:r w:rsidRPr="00504AEB">
        <w:rPr>
          <w:rFonts w:ascii="Arial" w:eastAsia="Times New Roman" w:hAnsi="Arial" w:cs="Arial"/>
          <w:sz w:val="24"/>
          <w:szCs w:val="24"/>
          <w:lang w:eastAsia="en-AU"/>
        </w:rPr>
        <w:t xml:space="preserve">apprentice </w:t>
      </w:r>
    </w:p>
    <w:p w:rsidR="00504AEB" w:rsidRPr="00504AEB" w:rsidRDefault="00504AEB" w:rsidP="00504AEB">
      <w:pPr>
        <w:numPr>
          <w:ilvl w:val="0"/>
          <w:numId w:val="2"/>
        </w:numPr>
        <w:spacing w:before="100" w:beforeAutospacing="1" w:after="100" w:afterAutospacing="1" w:line="240" w:lineRule="auto"/>
        <w:rPr>
          <w:rFonts w:ascii="Arial" w:eastAsia="Times New Roman" w:hAnsi="Arial" w:cs="Arial"/>
          <w:sz w:val="24"/>
          <w:szCs w:val="24"/>
          <w:lang w:eastAsia="en-AU"/>
        </w:rPr>
      </w:pPr>
      <w:r w:rsidRPr="00504AEB">
        <w:rPr>
          <w:rFonts w:ascii="Arial" w:eastAsia="Times New Roman" w:hAnsi="Arial" w:cs="Arial"/>
          <w:sz w:val="24"/>
          <w:szCs w:val="24"/>
          <w:lang w:eastAsia="en-AU"/>
        </w:rPr>
        <w:t xml:space="preserve">work experience student </w:t>
      </w:r>
    </w:p>
    <w:p w:rsidR="00504AEB" w:rsidRPr="00504AEB" w:rsidRDefault="00504AEB" w:rsidP="00504AEB">
      <w:pPr>
        <w:numPr>
          <w:ilvl w:val="0"/>
          <w:numId w:val="2"/>
        </w:numPr>
        <w:spacing w:before="100" w:beforeAutospacing="1" w:after="100" w:afterAutospacing="1" w:line="240" w:lineRule="auto"/>
        <w:rPr>
          <w:rFonts w:ascii="Arial" w:eastAsia="Times New Roman" w:hAnsi="Arial" w:cs="Arial"/>
          <w:sz w:val="24"/>
          <w:szCs w:val="24"/>
          <w:lang w:eastAsia="en-AU"/>
        </w:rPr>
      </w:pPr>
      <w:r w:rsidRPr="00504AEB">
        <w:rPr>
          <w:rFonts w:ascii="Arial" w:eastAsia="Times New Roman" w:hAnsi="Arial" w:cs="Arial"/>
          <w:sz w:val="24"/>
          <w:szCs w:val="24"/>
          <w:lang w:eastAsia="en-AU"/>
        </w:rPr>
        <w:t xml:space="preserve">contractor or sub contractor </w:t>
      </w:r>
    </w:p>
    <w:p w:rsidR="00504AEB" w:rsidRPr="00504AEB" w:rsidRDefault="00504AEB" w:rsidP="00504AEB">
      <w:pPr>
        <w:numPr>
          <w:ilvl w:val="0"/>
          <w:numId w:val="2"/>
        </w:numPr>
        <w:spacing w:before="100" w:beforeAutospacing="1" w:after="100" w:afterAutospacing="1" w:line="240" w:lineRule="auto"/>
        <w:rPr>
          <w:rFonts w:ascii="Arial" w:eastAsia="Times New Roman" w:hAnsi="Arial" w:cs="Arial"/>
          <w:sz w:val="24"/>
          <w:szCs w:val="24"/>
          <w:lang w:eastAsia="en-AU"/>
        </w:rPr>
      </w:pPr>
      <w:r w:rsidRPr="00504AEB">
        <w:rPr>
          <w:rFonts w:ascii="Arial" w:eastAsia="Times New Roman" w:hAnsi="Arial" w:cs="Arial"/>
          <w:sz w:val="24"/>
          <w:szCs w:val="24"/>
          <w:lang w:eastAsia="en-AU"/>
        </w:rPr>
        <w:t xml:space="preserve">employees of a contractor or sub-contractor </w:t>
      </w:r>
    </w:p>
    <w:p w:rsidR="00504AEB" w:rsidRPr="00A127F1" w:rsidRDefault="00504AEB" w:rsidP="006D3AD8">
      <w:pPr>
        <w:numPr>
          <w:ilvl w:val="0"/>
          <w:numId w:val="2"/>
        </w:numPr>
        <w:spacing w:before="100" w:beforeAutospacing="1" w:after="100" w:afterAutospacing="1" w:line="240" w:lineRule="auto"/>
        <w:rPr>
          <w:rFonts w:ascii="Arial" w:eastAsia="Times New Roman" w:hAnsi="Arial" w:cs="Arial"/>
          <w:sz w:val="24"/>
          <w:szCs w:val="24"/>
          <w:lang w:eastAsia="en-AU"/>
        </w:rPr>
      </w:pPr>
      <w:proofErr w:type="gramStart"/>
      <w:r w:rsidRPr="00504AEB">
        <w:rPr>
          <w:rFonts w:ascii="Arial" w:eastAsia="Times New Roman" w:hAnsi="Arial" w:cs="Arial"/>
          <w:sz w:val="24"/>
          <w:szCs w:val="24"/>
          <w:lang w:eastAsia="en-AU"/>
        </w:rPr>
        <w:t>employee</w:t>
      </w:r>
      <w:proofErr w:type="gramEnd"/>
      <w:r w:rsidRPr="00504AEB">
        <w:rPr>
          <w:rFonts w:ascii="Arial" w:eastAsia="Times New Roman" w:hAnsi="Arial" w:cs="Arial"/>
          <w:sz w:val="24"/>
          <w:szCs w:val="24"/>
          <w:lang w:eastAsia="en-AU"/>
        </w:rPr>
        <w:t xml:space="preserve"> of a labour hire company assigned to work for a PCBU</w:t>
      </w:r>
      <w:r>
        <w:rPr>
          <w:rFonts w:ascii="Arial" w:eastAsia="Times New Roman" w:hAnsi="Arial" w:cs="Arial"/>
          <w:sz w:val="24"/>
          <w:szCs w:val="24"/>
          <w:lang w:eastAsia="en-AU"/>
        </w:rPr>
        <w:t>.</w:t>
      </w:r>
    </w:p>
    <w:p w:rsidR="00A127F1" w:rsidRDefault="006D3AD8" w:rsidP="002574B9">
      <w:pPr>
        <w:jc w:val="both"/>
        <w:rPr>
          <w:rFonts w:ascii="Arial" w:hAnsi="Arial" w:cs="Arial"/>
          <w:sz w:val="24"/>
          <w:szCs w:val="24"/>
        </w:rPr>
      </w:pPr>
      <w:r>
        <w:rPr>
          <w:rFonts w:ascii="Arial" w:hAnsi="Arial" w:cs="Arial"/>
          <w:sz w:val="24"/>
          <w:szCs w:val="24"/>
        </w:rPr>
        <w:lastRenderedPageBreak/>
        <w:t>An offic</w:t>
      </w:r>
      <w:r w:rsidR="00E169C2">
        <w:rPr>
          <w:rFonts w:ascii="Arial" w:hAnsi="Arial" w:cs="Arial"/>
          <w:sz w:val="24"/>
          <w:szCs w:val="24"/>
        </w:rPr>
        <w:t>er under the WHS Act has a positi</w:t>
      </w:r>
      <w:r>
        <w:rPr>
          <w:rFonts w:ascii="Arial" w:hAnsi="Arial" w:cs="Arial"/>
          <w:sz w:val="24"/>
          <w:szCs w:val="24"/>
        </w:rPr>
        <w:t>ve duty to exercise due diligence to ensure the PCBU complies with its health and safety obligations</w:t>
      </w:r>
      <w:r w:rsidR="00E169C2">
        <w:rPr>
          <w:rFonts w:ascii="Arial" w:hAnsi="Arial" w:cs="Arial"/>
          <w:sz w:val="24"/>
          <w:szCs w:val="24"/>
        </w:rPr>
        <w:t>.  An officer is defined under the Corporations Act 2001 and includes:</w:t>
      </w:r>
    </w:p>
    <w:p w:rsidR="00E169C2" w:rsidRDefault="00E169C2" w:rsidP="00E169C2">
      <w:pPr>
        <w:pStyle w:val="ListParagraph"/>
        <w:numPr>
          <w:ilvl w:val="0"/>
          <w:numId w:val="3"/>
        </w:numPr>
        <w:jc w:val="both"/>
        <w:rPr>
          <w:rFonts w:ascii="Arial" w:hAnsi="Arial" w:cs="Arial"/>
          <w:sz w:val="24"/>
          <w:szCs w:val="24"/>
        </w:rPr>
      </w:pPr>
      <w:r>
        <w:rPr>
          <w:rFonts w:ascii="Arial" w:hAnsi="Arial" w:cs="Arial"/>
          <w:sz w:val="24"/>
          <w:szCs w:val="24"/>
        </w:rPr>
        <w:t>a director or secretary of the corporation, or</w:t>
      </w:r>
    </w:p>
    <w:p w:rsidR="00E169C2" w:rsidRDefault="00E169C2" w:rsidP="00E169C2">
      <w:pPr>
        <w:pStyle w:val="ListParagraph"/>
        <w:numPr>
          <w:ilvl w:val="0"/>
          <w:numId w:val="3"/>
        </w:numPr>
        <w:jc w:val="both"/>
        <w:rPr>
          <w:rFonts w:ascii="Arial" w:hAnsi="Arial" w:cs="Arial"/>
          <w:sz w:val="24"/>
          <w:szCs w:val="24"/>
        </w:rPr>
      </w:pPr>
      <w:r>
        <w:rPr>
          <w:rFonts w:ascii="Arial" w:hAnsi="Arial" w:cs="Arial"/>
          <w:sz w:val="24"/>
          <w:szCs w:val="24"/>
        </w:rPr>
        <w:t>a person:</w:t>
      </w:r>
    </w:p>
    <w:p w:rsidR="00E169C2" w:rsidRDefault="00E169C2" w:rsidP="00E169C2">
      <w:pPr>
        <w:pStyle w:val="ListParagraph"/>
        <w:numPr>
          <w:ilvl w:val="0"/>
          <w:numId w:val="5"/>
        </w:numPr>
        <w:jc w:val="both"/>
        <w:rPr>
          <w:rFonts w:ascii="Arial" w:hAnsi="Arial" w:cs="Arial"/>
          <w:sz w:val="24"/>
          <w:szCs w:val="24"/>
        </w:rPr>
      </w:pPr>
      <w:r>
        <w:rPr>
          <w:rFonts w:ascii="Arial" w:hAnsi="Arial" w:cs="Arial"/>
          <w:sz w:val="24"/>
          <w:szCs w:val="24"/>
        </w:rPr>
        <w:t>who makes, or participates in making, decisions that affect the whole, or a substantial part, of the business of the corporation, or</w:t>
      </w:r>
    </w:p>
    <w:p w:rsidR="00E169C2" w:rsidRDefault="00E169C2" w:rsidP="00E169C2">
      <w:pPr>
        <w:pStyle w:val="ListParagraph"/>
        <w:numPr>
          <w:ilvl w:val="0"/>
          <w:numId w:val="5"/>
        </w:numPr>
        <w:jc w:val="both"/>
        <w:rPr>
          <w:rFonts w:ascii="Arial" w:hAnsi="Arial" w:cs="Arial"/>
          <w:sz w:val="24"/>
          <w:szCs w:val="24"/>
        </w:rPr>
      </w:pPr>
      <w:r>
        <w:rPr>
          <w:rFonts w:ascii="Arial" w:hAnsi="Arial" w:cs="Arial"/>
          <w:sz w:val="24"/>
          <w:szCs w:val="24"/>
        </w:rPr>
        <w:t xml:space="preserve">who has the capacity to affect significantly the corporation’s financial standing, or </w:t>
      </w:r>
    </w:p>
    <w:p w:rsidR="00E169C2" w:rsidRDefault="00E169C2" w:rsidP="00E169C2">
      <w:pPr>
        <w:pStyle w:val="ListParagraph"/>
        <w:numPr>
          <w:ilvl w:val="0"/>
          <w:numId w:val="5"/>
        </w:numPr>
        <w:jc w:val="both"/>
        <w:rPr>
          <w:rFonts w:ascii="Arial" w:hAnsi="Arial" w:cs="Arial"/>
          <w:sz w:val="24"/>
          <w:szCs w:val="24"/>
        </w:rPr>
      </w:pPr>
      <w:proofErr w:type="gramStart"/>
      <w:r>
        <w:rPr>
          <w:rFonts w:ascii="Arial" w:hAnsi="Arial" w:cs="Arial"/>
          <w:sz w:val="24"/>
          <w:szCs w:val="24"/>
        </w:rPr>
        <w:t>in</w:t>
      </w:r>
      <w:proofErr w:type="gramEnd"/>
      <w:r>
        <w:rPr>
          <w:rFonts w:ascii="Arial" w:hAnsi="Arial" w:cs="Arial"/>
          <w:sz w:val="24"/>
          <w:szCs w:val="24"/>
        </w:rPr>
        <w:t xml:space="preserve"> accordance with whose instruction or wishes the directors of the corporation are accustomed to act (excluding advice given by the person in the proper performance of functions attaching to the person’s professional capacity or their business relationship with the directors or the corporation).</w:t>
      </w:r>
    </w:p>
    <w:p w:rsidR="00E169C2" w:rsidRDefault="00E169C2" w:rsidP="00E169C2">
      <w:pPr>
        <w:jc w:val="both"/>
        <w:rPr>
          <w:rFonts w:ascii="Arial" w:hAnsi="Arial" w:cs="Arial"/>
          <w:sz w:val="24"/>
          <w:szCs w:val="24"/>
        </w:rPr>
      </w:pPr>
      <w:r>
        <w:rPr>
          <w:rFonts w:ascii="Arial" w:hAnsi="Arial" w:cs="Arial"/>
          <w:sz w:val="24"/>
          <w:szCs w:val="24"/>
        </w:rPr>
        <w:t xml:space="preserve">Officers therefore include directors, company secretaries, CEOs, CFOs and </w:t>
      </w:r>
      <w:r w:rsidR="00B12AD5">
        <w:rPr>
          <w:rFonts w:ascii="Arial" w:hAnsi="Arial" w:cs="Arial"/>
          <w:sz w:val="24"/>
          <w:szCs w:val="24"/>
        </w:rPr>
        <w:t xml:space="preserve">potentially </w:t>
      </w:r>
      <w:r>
        <w:rPr>
          <w:rFonts w:ascii="Arial" w:hAnsi="Arial" w:cs="Arial"/>
          <w:sz w:val="24"/>
          <w:szCs w:val="24"/>
        </w:rPr>
        <w:t>general managers where they</w:t>
      </w:r>
      <w:r w:rsidR="00B12AD5">
        <w:rPr>
          <w:rFonts w:ascii="Arial" w:hAnsi="Arial" w:cs="Arial"/>
          <w:sz w:val="24"/>
          <w:szCs w:val="24"/>
        </w:rPr>
        <w:t xml:space="preserve"> have influence over more than 50% of the organisation.  PCBUs need to review position descriptions and determine who in their organisation is likely to be considered a PCBU and ensure that there are systems in place to ensure that they meet due diligence obligations.  Under the WHS Act an Officer can breach the legislation even where the PCBU is not liable.</w:t>
      </w:r>
    </w:p>
    <w:p w:rsidR="00B12AD5" w:rsidRDefault="00B12AD5" w:rsidP="00E169C2">
      <w:pPr>
        <w:jc w:val="both"/>
        <w:rPr>
          <w:rFonts w:ascii="Arial" w:hAnsi="Arial" w:cs="Arial"/>
          <w:sz w:val="24"/>
          <w:szCs w:val="24"/>
        </w:rPr>
      </w:pPr>
      <w:r>
        <w:rPr>
          <w:rFonts w:ascii="Arial" w:hAnsi="Arial" w:cs="Arial"/>
          <w:sz w:val="24"/>
          <w:szCs w:val="24"/>
        </w:rPr>
        <w:t>Due diligence obligations include:</w:t>
      </w:r>
    </w:p>
    <w:p w:rsidR="00B12AD5" w:rsidRPr="00B12AD5" w:rsidRDefault="00B12AD5" w:rsidP="00B12AD5">
      <w:pPr>
        <w:numPr>
          <w:ilvl w:val="0"/>
          <w:numId w:val="6"/>
        </w:numPr>
        <w:spacing w:before="100" w:beforeAutospacing="1" w:after="100" w:afterAutospacing="1" w:line="240" w:lineRule="auto"/>
        <w:rPr>
          <w:rFonts w:ascii="Arial" w:eastAsia="Times New Roman" w:hAnsi="Arial" w:cs="Arial"/>
          <w:sz w:val="24"/>
          <w:szCs w:val="24"/>
          <w:lang w:eastAsia="en-AU"/>
        </w:rPr>
      </w:pPr>
      <w:r w:rsidRPr="00B12AD5">
        <w:rPr>
          <w:rFonts w:ascii="Arial" w:eastAsia="Times New Roman" w:hAnsi="Arial" w:cs="Arial"/>
          <w:sz w:val="24"/>
          <w:szCs w:val="24"/>
          <w:lang w:eastAsia="en-AU"/>
        </w:rPr>
        <w:t xml:space="preserve">to acquire and keep up to date knowledge of work health and safety matters </w:t>
      </w:r>
    </w:p>
    <w:p w:rsidR="00B12AD5" w:rsidRPr="00B12AD5" w:rsidRDefault="00B12AD5" w:rsidP="00B12AD5">
      <w:pPr>
        <w:numPr>
          <w:ilvl w:val="0"/>
          <w:numId w:val="6"/>
        </w:numPr>
        <w:spacing w:before="100" w:beforeAutospacing="1" w:after="100" w:afterAutospacing="1" w:line="240" w:lineRule="auto"/>
        <w:rPr>
          <w:rFonts w:ascii="Arial" w:eastAsia="Times New Roman" w:hAnsi="Arial" w:cs="Arial"/>
          <w:sz w:val="24"/>
          <w:szCs w:val="24"/>
          <w:lang w:eastAsia="en-AU"/>
        </w:rPr>
      </w:pPr>
      <w:r w:rsidRPr="00B12AD5">
        <w:rPr>
          <w:rFonts w:ascii="Arial" w:eastAsia="Times New Roman" w:hAnsi="Arial" w:cs="Arial"/>
          <w:sz w:val="24"/>
          <w:szCs w:val="24"/>
          <w:lang w:eastAsia="en-AU"/>
        </w:rPr>
        <w:t xml:space="preserve">to gain an understanding of the operations of the business and the hazards and risks involved </w:t>
      </w:r>
    </w:p>
    <w:p w:rsidR="00B12AD5" w:rsidRPr="00B12AD5" w:rsidRDefault="00B12AD5" w:rsidP="00B12AD5">
      <w:pPr>
        <w:numPr>
          <w:ilvl w:val="0"/>
          <w:numId w:val="6"/>
        </w:numPr>
        <w:spacing w:before="100" w:beforeAutospacing="1" w:after="100" w:afterAutospacing="1" w:line="240" w:lineRule="auto"/>
        <w:rPr>
          <w:rFonts w:ascii="Arial" w:eastAsia="Times New Roman" w:hAnsi="Arial" w:cs="Arial"/>
          <w:sz w:val="24"/>
          <w:szCs w:val="24"/>
          <w:lang w:eastAsia="en-AU"/>
        </w:rPr>
      </w:pPr>
      <w:r w:rsidRPr="00B12AD5">
        <w:rPr>
          <w:rFonts w:ascii="Arial" w:eastAsia="Times New Roman" w:hAnsi="Arial" w:cs="Arial"/>
          <w:sz w:val="24"/>
          <w:szCs w:val="24"/>
          <w:lang w:eastAsia="en-AU"/>
        </w:rPr>
        <w:t xml:space="preserve">to ensure appropriate resources and processes are provided to enable hazards to be identified and risks to be eliminated or minimised </w:t>
      </w:r>
    </w:p>
    <w:p w:rsidR="00B12AD5" w:rsidRPr="00B12AD5" w:rsidRDefault="00B12AD5" w:rsidP="00B12AD5">
      <w:pPr>
        <w:numPr>
          <w:ilvl w:val="0"/>
          <w:numId w:val="6"/>
        </w:numPr>
        <w:spacing w:before="100" w:beforeAutospacing="1" w:after="100" w:afterAutospacing="1" w:line="240" w:lineRule="auto"/>
        <w:rPr>
          <w:rFonts w:ascii="Arial" w:eastAsia="Times New Roman" w:hAnsi="Arial" w:cs="Arial"/>
          <w:sz w:val="24"/>
          <w:szCs w:val="24"/>
          <w:lang w:eastAsia="en-AU"/>
        </w:rPr>
      </w:pPr>
      <w:r w:rsidRPr="00B12AD5">
        <w:rPr>
          <w:rFonts w:ascii="Arial" w:eastAsia="Times New Roman" w:hAnsi="Arial" w:cs="Arial"/>
          <w:sz w:val="24"/>
          <w:szCs w:val="24"/>
          <w:lang w:eastAsia="en-AU"/>
        </w:rPr>
        <w:t xml:space="preserve">to ensure information regarding incidents, hazards and risks is received and the information is responded to in a timely way </w:t>
      </w:r>
    </w:p>
    <w:p w:rsidR="00B12AD5" w:rsidRPr="00B12AD5" w:rsidRDefault="00B12AD5" w:rsidP="00B12AD5">
      <w:pPr>
        <w:numPr>
          <w:ilvl w:val="0"/>
          <w:numId w:val="6"/>
        </w:numPr>
        <w:spacing w:before="100" w:beforeAutospacing="1" w:after="100" w:afterAutospacing="1" w:line="240" w:lineRule="auto"/>
        <w:rPr>
          <w:rFonts w:ascii="Arial" w:eastAsia="Times New Roman" w:hAnsi="Arial" w:cs="Arial"/>
          <w:sz w:val="24"/>
          <w:szCs w:val="24"/>
          <w:lang w:eastAsia="en-AU"/>
        </w:rPr>
      </w:pPr>
      <w:r w:rsidRPr="00B12AD5">
        <w:rPr>
          <w:rFonts w:ascii="Arial" w:eastAsia="Times New Roman" w:hAnsi="Arial" w:cs="Arial"/>
          <w:sz w:val="24"/>
          <w:szCs w:val="24"/>
          <w:lang w:eastAsia="en-AU"/>
        </w:rPr>
        <w:t xml:space="preserve">to ensure the PCBU has, and implements, processes for complying with any legal duty or obligation </w:t>
      </w:r>
    </w:p>
    <w:p w:rsidR="00B12AD5" w:rsidRPr="00B12AD5" w:rsidRDefault="00B12AD5" w:rsidP="00B12AD5">
      <w:pPr>
        <w:numPr>
          <w:ilvl w:val="0"/>
          <w:numId w:val="6"/>
        </w:numPr>
        <w:spacing w:before="100" w:beforeAutospacing="1" w:after="100" w:afterAutospacing="1" w:line="240" w:lineRule="auto"/>
        <w:rPr>
          <w:rFonts w:ascii="Arial" w:eastAsia="Times New Roman" w:hAnsi="Arial" w:cs="Arial"/>
          <w:sz w:val="24"/>
          <w:szCs w:val="24"/>
          <w:lang w:eastAsia="en-AU"/>
        </w:rPr>
      </w:pPr>
      <w:proofErr w:type="gramStart"/>
      <w:r w:rsidRPr="00B12AD5">
        <w:rPr>
          <w:rFonts w:ascii="Arial" w:eastAsia="Times New Roman" w:hAnsi="Arial" w:cs="Arial"/>
          <w:sz w:val="24"/>
          <w:szCs w:val="24"/>
          <w:lang w:eastAsia="en-AU"/>
        </w:rPr>
        <w:t>to</w:t>
      </w:r>
      <w:proofErr w:type="gramEnd"/>
      <w:r w:rsidRPr="00B12AD5">
        <w:rPr>
          <w:rFonts w:ascii="Arial" w:eastAsia="Times New Roman" w:hAnsi="Arial" w:cs="Arial"/>
          <w:sz w:val="24"/>
          <w:szCs w:val="24"/>
          <w:lang w:eastAsia="en-AU"/>
        </w:rPr>
        <w:t xml:space="preserve"> ensure processes are verified, monitored and reviewed.</w:t>
      </w:r>
    </w:p>
    <w:p w:rsidR="00B12AD5" w:rsidRDefault="00B12AD5" w:rsidP="00E169C2">
      <w:pPr>
        <w:jc w:val="both"/>
        <w:rPr>
          <w:rFonts w:ascii="Arial" w:hAnsi="Arial" w:cs="Arial"/>
          <w:sz w:val="24"/>
          <w:szCs w:val="24"/>
        </w:rPr>
      </w:pPr>
    </w:p>
    <w:p w:rsidR="00C551CE" w:rsidRPr="00C551CE" w:rsidRDefault="00C551CE" w:rsidP="00E169C2">
      <w:pPr>
        <w:jc w:val="both"/>
        <w:rPr>
          <w:rFonts w:ascii="Arial" w:hAnsi="Arial" w:cs="Arial"/>
          <w:b/>
          <w:sz w:val="18"/>
          <w:szCs w:val="18"/>
        </w:rPr>
      </w:pPr>
      <w:r w:rsidRPr="00C551CE">
        <w:rPr>
          <w:rFonts w:ascii="Arial" w:hAnsi="Arial" w:cs="Arial"/>
          <w:b/>
          <w:sz w:val="18"/>
          <w:szCs w:val="18"/>
        </w:rPr>
        <w:t xml:space="preserve">Source: </w:t>
      </w:r>
      <w:proofErr w:type="spellStart"/>
      <w:r w:rsidRPr="00C551CE">
        <w:rPr>
          <w:rFonts w:ascii="Arial" w:hAnsi="Arial" w:cs="Arial"/>
          <w:b/>
          <w:sz w:val="18"/>
          <w:szCs w:val="18"/>
        </w:rPr>
        <w:t>WorkCover</w:t>
      </w:r>
      <w:proofErr w:type="spellEnd"/>
      <w:r w:rsidRPr="00C551CE">
        <w:rPr>
          <w:rFonts w:ascii="Arial" w:hAnsi="Arial" w:cs="Arial"/>
          <w:b/>
          <w:sz w:val="18"/>
          <w:szCs w:val="18"/>
        </w:rPr>
        <w:t xml:space="preserve"> NSW website</w:t>
      </w:r>
    </w:p>
    <w:sectPr w:rsidR="00C551CE" w:rsidRPr="00C551CE" w:rsidSect="007425BA">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432" w:rsidRDefault="00CD1432" w:rsidP="00E9274F">
      <w:pPr>
        <w:spacing w:after="0" w:line="240" w:lineRule="auto"/>
      </w:pPr>
      <w:r>
        <w:separator/>
      </w:r>
    </w:p>
  </w:endnote>
  <w:endnote w:type="continuationSeparator" w:id="0">
    <w:p w:rsidR="00CD1432" w:rsidRDefault="00CD1432" w:rsidP="00E927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Cambria"/>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52300"/>
      <w:docPartObj>
        <w:docPartGallery w:val="Page Numbers (Bottom of Page)"/>
        <w:docPartUnique/>
      </w:docPartObj>
    </w:sdtPr>
    <w:sdtContent>
      <w:p w:rsidR="00E9274F" w:rsidRDefault="00E9274F">
        <w:pPr>
          <w:pStyle w:val="Footer"/>
          <w:jc w:val="center"/>
        </w:pPr>
        <w:fldSimple w:instr=" PAGE   \* MERGEFORMAT ">
          <w:r w:rsidR="00C12C2D">
            <w:rPr>
              <w:noProof/>
            </w:rPr>
            <w:t>1</w:t>
          </w:r>
        </w:fldSimple>
      </w:p>
    </w:sdtContent>
  </w:sdt>
  <w:p w:rsidR="00E9274F" w:rsidRDefault="00E9274F" w:rsidP="00E9274F">
    <w:pPr>
      <w:pStyle w:val="Footer"/>
    </w:pPr>
    <w:r w:rsidRPr="00E9274F">
      <w:drawing>
        <wp:inline distT="0" distB="0" distL="0" distR="0">
          <wp:extent cx="1031852" cy="635167"/>
          <wp:effectExtent l="0" t="0" r="0" b="0"/>
          <wp:docPr id="1" name="Picture 2" descr="I:\NDS BRANDING\NDS Logos\JPEGS\NDS_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NDS BRANDING\NDS Logos\JPEGS\NDS_Logo-RGB.jpg"/>
                  <pic:cNvPicPr>
                    <a:picLocks noChangeAspect="1" noChangeArrowheads="1"/>
                  </pic:cNvPicPr>
                </pic:nvPicPr>
                <pic:blipFill>
                  <a:blip r:embed="rId1" cstate="print"/>
                  <a:srcRect/>
                  <a:stretch>
                    <a:fillRect/>
                  </a:stretch>
                </pic:blipFill>
                <pic:spPr bwMode="auto">
                  <a:xfrm>
                    <a:off x="0" y="0"/>
                    <a:ext cx="1036237" cy="637866"/>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432" w:rsidRDefault="00CD1432" w:rsidP="00E9274F">
      <w:pPr>
        <w:spacing w:after="0" w:line="240" w:lineRule="auto"/>
      </w:pPr>
      <w:r>
        <w:separator/>
      </w:r>
    </w:p>
  </w:footnote>
  <w:footnote w:type="continuationSeparator" w:id="0">
    <w:p w:rsidR="00CD1432" w:rsidRDefault="00CD1432" w:rsidP="00E927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BFE"/>
    <w:multiLevelType w:val="hybridMultilevel"/>
    <w:tmpl w:val="0A94475E"/>
    <w:lvl w:ilvl="0" w:tplc="93CC7D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842BEB"/>
    <w:multiLevelType w:val="hybridMultilevel"/>
    <w:tmpl w:val="353000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306C6470"/>
    <w:multiLevelType w:val="hybridMultilevel"/>
    <w:tmpl w:val="F1ECADD4"/>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4ECF2EB7"/>
    <w:multiLevelType w:val="multilevel"/>
    <w:tmpl w:val="D7A8E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FF0F4A"/>
    <w:multiLevelType w:val="multilevel"/>
    <w:tmpl w:val="6582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3A0C5F"/>
    <w:multiLevelType w:val="multilevel"/>
    <w:tmpl w:val="A424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574B9"/>
    <w:rsid w:val="002574B9"/>
    <w:rsid w:val="003D1306"/>
    <w:rsid w:val="00504AEB"/>
    <w:rsid w:val="00514A87"/>
    <w:rsid w:val="006D3AD8"/>
    <w:rsid w:val="007425BA"/>
    <w:rsid w:val="00A127F1"/>
    <w:rsid w:val="00AF34F9"/>
    <w:rsid w:val="00B12AD5"/>
    <w:rsid w:val="00C12C2D"/>
    <w:rsid w:val="00C551CE"/>
    <w:rsid w:val="00CD1432"/>
    <w:rsid w:val="00E169C2"/>
    <w:rsid w:val="00E9274F"/>
    <w:rsid w:val="00FC22C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9C2"/>
    <w:pPr>
      <w:ind w:left="720"/>
      <w:contextualSpacing/>
    </w:pPr>
  </w:style>
  <w:style w:type="paragraph" w:styleId="Header">
    <w:name w:val="header"/>
    <w:basedOn w:val="Normal"/>
    <w:link w:val="HeaderChar"/>
    <w:uiPriority w:val="99"/>
    <w:semiHidden/>
    <w:unhideWhenUsed/>
    <w:rsid w:val="00E927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274F"/>
  </w:style>
  <w:style w:type="paragraph" w:styleId="Footer">
    <w:name w:val="footer"/>
    <w:basedOn w:val="Normal"/>
    <w:link w:val="FooterChar"/>
    <w:uiPriority w:val="99"/>
    <w:unhideWhenUsed/>
    <w:rsid w:val="00E92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74F"/>
  </w:style>
  <w:style w:type="paragraph" w:styleId="BalloonText">
    <w:name w:val="Balloon Text"/>
    <w:basedOn w:val="Normal"/>
    <w:link w:val="BalloonTextChar"/>
    <w:uiPriority w:val="99"/>
    <w:semiHidden/>
    <w:unhideWhenUsed/>
    <w:rsid w:val="00E92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7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4629482">
      <w:bodyDiv w:val="1"/>
      <w:marLeft w:val="0"/>
      <w:marRight w:val="0"/>
      <w:marTop w:val="0"/>
      <w:marBottom w:val="0"/>
      <w:divBdr>
        <w:top w:val="none" w:sz="0" w:space="0" w:color="auto"/>
        <w:left w:val="none" w:sz="0" w:space="0" w:color="auto"/>
        <w:bottom w:val="none" w:sz="0" w:space="0" w:color="auto"/>
        <w:right w:val="none" w:sz="0" w:space="0" w:color="auto"/>
      </w:divBdr>
      <w:divsChild>
        <w:div w:id="1144735691">
          <w:marLeft w:val="0"/>
          <w:marRight w:val="0"/>
          <w:marTop w:val="0"/>
          <w:marBottom w:val="0"/>
          <w:divBdr>
            <w:top w:val="none" w:sz="0" w:space="0" w:color="auto"/>
            <w:left w:val="none" w:sz="0" w:space="0" w:color="auto"/>
            <w:bottom w:val="none" w:sz="0" w:space="0" w:color="auto"/>
            <w:right w:val="none" w:sz="0" w:space="0" w:color="auto"/>
          </w:divBdr>
          <w:divsChild>
            <w:div w:id="834995872">
              <w:marLeft w:val="0"/>
              <w:marRight w:val="0"/>
              <w:marTop w:val="0"/>
              <w:marBottom w:val="0"/>
              <w:divBdr>
                <w:top w:val="none" w:sz="0" w:space="0" w:color="auto"/>
                <w:left w:val="none" w:sz="0" w:space="0" w:color="auto"/>
                <w:bottom w:val="none" w:sz="0" w:space="0" w:color="auto"/>
                <w:right w:val="none" w:sz="0" w:space="0" w:color="auto"/>
              </w:divBdr>
              <w:divsChild>
                <w:div w:id="490608603">
                  <w:marLeft w:val="0"/>
                  <w:marRight w:val="0"/>
                  <w:marTop w:val="0"/>
                  <w:marBottom w:val="0"/>
                  <w:divBdr>
                    <w:top w:val="none" w:sz="0" w:space="0" w:color="auto"/>
                    <w:left w:val="none" w:sz="0" w:space="0" w:color="auto"/>
                    <w:bottom w:val="none" w:sz="0" w:space="0" w:color="auto"/>
                    <w:right w:val="none" w:sz="0" w:space="0" w:color="auto"/>
                  </w:divBdr>
                  <w:divsChild>
                    <w:div w:id="797574222">
                      <w:marLeft w:val="0"/>
                      <w:marRight w:val="0"/>
                      <w:marTop w:val="0"/>
                      <w:marBottom w:val="0"/>
                      <w:divBdr>
                        <w:top w:val="none" w:sz="0" w:space="0" w:color="auto"/>
                        <w:left w:val="none" w:sz="0" w:space="0" w:color="auto"/>
                        <w:bottom w:val="none" w:sz="0" w:space="0" w:color="auto"/>
                        <w:right w:val="none" w:sz="0" w:space="0" w:color="auto"/>
                      </w:divBdr>
                      <w:divsChild>
                        <w:div w:id="500044702">
                          <w:marLeft w:val="0"/>
                          <w:marRight w:val="0"/>
                          <w:marTop w:val="0"/>
                          <w:marBottom w:val="0"/>
                          <w:divBdr>
                            <w:top w:val="none" w:sz="0" w:space="0" w:color="auto"/>
                            <w:left w:val="none" w:sz="0" w:space="0" w:color="auto"/>
                            <w:bottom w:val="none" w:sz="0" w:space="0" w:color="auto"/>
                            <w:right w:val="none" w:sz="0" w:space="0" w:color="auto"/>
                          </w:divBdr>
                          <w:divsChild>
                            <w:div w:id="798691847">
                              <w:marLeft w:val="0"/>
                              <w:marRight w:val="0"/>
                              <w:marTop w:val="0"/>
                              <w:marBottom w:val="0"/>
                              <w:divBdr>
                                <w:top w:val="none" w:sz="0" w:space="0" w:color="auto"/>
                                <w:left w:val="none" w:sz="0" w:space="0" w:color="auto"/>
                                <w:bottom w:val="none" w:sz="0" w:space="0" w:color="auto"/>
                                <w:right w:val="none" w:sz="0" w:space="0" w:color="auto"/>
                              </w:divBdr>
                              <w:divsChild>
                                <w:div w:id="531571589">
                                  <w:marLeft w:val="0"/>
                                  <w:marRight w:val="0"/>
                                  <w:marTop w:val="0"/>
                                  <w:marBottom w:val="0"/>
                                  <w:divBdr>
                                    <w:top w:val="none" w:sz="0" w:space="0" w:color="auto"/>
                                    <w:left w:val="none" w:sz="0" w:space="0" w:color="auto"/>
                                    <w:bottom w:val="none" w:sz="0" w:space="0" w:color="auto"/>
                                    <w:right w:val="none" w:sz="0" w:space="0" w:color="auto"/>
                                  </w:divBdr>
                                  <w:divsChild>
                                    <w:div w:id="2113814099">
                                      <w:marLeft w:val="0"/>
                                      <w:marRight w:val="0"/>
                                      <w:marTop w:val="0"/>
                                      <w:marBottom w:val="0"/>
                                      <w:divBdr>
                                        <w:top w:val="none" w:sz="0" w:space="0" w:color="auto"/>
                                        <w:left w:val="none" w:sz="0" w:space="0" w:color="auto"/>
                                        <w:bottom w:val="none" w:sz="0" w:space="0" w:color="auto"/>
                                        <w:right w:val="none" w:sz="0" w:space="0" w:color="auto"/>
                                      </w:divBdr>
                                      <w:divsChild>
                                        <w:div w:id="1636913938">
                                          <w:marLeft w:val="0"/>
                                          <w:marRight w:val="0"/>
                                          <w:marTop w:val="0"/>
                                          <w:marBottom w:val="0"/>
                                          <w:divBdr>
                                            <w:top w:val="none" w:sz="0" w:space="0" w:color="auto"/>
                                            <w:left w:val="none" w:sz="0" w:space="0" w:color="auto"/>
                                            <w:bottom w:val="none" w:sz="0" w:space="0" w:color="auto"/>
                                            <w:right w:val="none" w:sz="0" w:space="0" w:color="auto"/>
                                          </w:divBdr>
                                          <w:divsChild>
                                            <w:div w:id="422845117">
                                              <w:marLeft w:val="0"/>
                                              <w:marRight w:val="0"/>
                                              <w:marTop w:val="0"/>
                                              <w:marBottom w:val="0"/>
                                              <w:divBdr>
                                                <w:top w:val="none" w:sz="0" w:space="0" w:color="auto"/>
                                                <w:left w:val="none" w:sz="0" w:space="0" w:color="auto"/>
                                                <w:bottom w:val="none" w:sz="0" w:space="0" w:color="auto"/>
                                                <w:right w:val="none" w:sz="0" w:space="0" w:color="auto"/>
                                              </w:divBdr>
                                              <w:divsChild>
                                                <w:div w:id="769549116">
                                                  <w:marLeft w:val="0"/>
                                                  <w:marRight w:val="0"/>
                                                  <w:marTop w:val="0"/>
                                                  <w:marBottom w:val="0"/>
                                                  <w:divBdr>
                                                    <w:top w:val="none" w:sz="0" w:space="0" w:color="auto"/>
                                                    <w:left w:val="none" w:sz="0" w:space="0" w:color="auto"/>
                                                    <w:bottom w:val="none" w:sz="0" w:space="0" w:color="auto"/>
                                                    <w:right w:val="none" w:sz="0" w:space="0" w:color="auto"/>
                                                  </w:divBdr>
                                                  <w:divsChild>
                                                    <w:div w:id="142044549">
                                                      <w:marLeft w:val="0"/>
                                                      <w:marRight w:val="0"/>
                                                      <w:marTop w:val="0"/>
                                                      <w:marBottom w:val="0"/>
                                                      <w:divBdr>
                                                        <w:top w:val="none" w:sz="0" w:space="0" w:color="auto"/>
                                                        <w:left w:val="none" w:sz="0" w:space="0" w:color="auto"/>
                                                        <w:bottom w:val="none" w:sz="0" w:space="0" w:color="auto"/>
                                                        <w:right w:val="none" w:sz="0" w:space="0" w:color="auto"/>
                                                      </w:divBdr>
                                                      <w:divsChild>
                                                        <w:div w:id="1765419101">
                                                          <w:marLeft w:val="0"/>
                                                          <w:marRight w:val="0"/>
                                                          <w:marTop w:val="0"/>
                                                          <w:marBottom w:val="0"/>
                                                          <w:divBdr>
                                                            <w:top w:val="none" w:sz="0" w:space="0" w:color="auto"/>
                                                            <w:left w:val="none" w:sz="0" w:space="0" w:color="auto"/>
                                                            <w:bottom w:val="none" w:sz="0" w:space="0" w:color="auto"/>
                                                            <w:right w:val="none" w:sz="0" w:space="0" w:color="auto"/>
                                                          </w:divBdr>
                                                          <w:divsChild>
                                                            <w:div w:id="926841567">
                                                              <w:marLeft w:val="0"/>
                                                              <w:marRight w:val="0"/>
                                                              <w:marTop w:val="0"/>
                                                              <w:marBottom w:val="0"/>
                                                              <w:divBdr>
                                                                <w:top w:val="none" w:sz="0" w:space="0" w:color="auto"/>
                                                                <w:left w:val="none" w:sz="0" w:space="0" w:color="auto"/>
                                                                <w:bottom w:val="none" w:sz="0" w:space="0" w:color="auto"/>
                                                                <w:right w:val="none" w:sz="0" w:space="0" w:color="auto"/>
                                                              </w:divBdr>
                                                              <w:divsChild>
                                                                <w:div w:id="940529001">
                                                                  <w:marLeft w:val="0"/>
                                                                  <w:marRight w:val="0"/>
                                                                  <w:marTop w:val="0"/>
                                                                  <w:marBottom w:val="0"/>
                                                                  <w:divBdr>
                                                                    <w:top w:val="none" w:sz="0" w:space="0" w:color="auto"/>
                                                                    <w:left w:val="none" w:sz="0" w:space="0" w:color="auto"/>
                                                                    <w:bottom w:val="none" w:sz="0" w:space="0" w:color="auto"/>
                                                                    <w:right w:val="none" w:sz="0" w:space="0" w:color="auto"/>
                                                                  </w:divBdr>
                                                                  <w:divsChild>
                                                                    <w:div w:id="13870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6548146">
      <w:bodyDiv w:val="1"/>
      <w:marLeft w:val="0"/>
      <w:marRight w:val="0"/>
      <w:marTop w:val="0"/>
      <w:marBottom w:val="0"/>
      <w:divBdr>
        <w:top w:val="none" w:sz="0" w:space="0" w:color="auto"/>
        <w:left w:val="none" w:sz="0" w:space="0" w:color="auto"/>
        <w:bottom w:val="none" w:sz="0" w:space="0" w:color="auto"/>
        <w:right w:val="none" w:sz="0" w:space="0" w:color="auto"/>
      </w:divBdr>
      <w:divsChild>
        <w:div w:id="220945154">
          <w:marLeft w:val="0"/>
          <w:marRight w:val="0"/>
          <w:marTop w:val="0"/>
          <w:marBottom w:val="0"/>
          <w:divBdr>
            <w:top w:val="none" w:sz="0" w:space="0" w:color="auto"/>
            <w:left w:val="none" w:sz="0" w:space="0" w:color="auto"/>
            <w:bottom w:val="none" w:sz="0" w:space="0" w:color="auto"/>
            <w:right w:val="none" w:sz="0" w:space="0" w:color="auto"/>
          </w:divBdr>
          <w:divsChild>
            <w:div w:id="1194810168">
              <w:marLeft w:val="0"/>
              <w:marRight w:val="0"/>
              <w:marTop w:val="0"/>
              <w:marBottom w:val="0"/>
              <w:divBdr>
                <w:top w:val="none" w:sz="0" w:space="0" w:color="auto"/>
                <w:left w:val="none" w:sz="0" w:space="0" w:color="auto"/>
                <w:bottom w:val="none" w:sz="0" w:space="0" w:color="auto"/>
                <w:right w:val="none" w:sz="0" w:space="0" w:color="auto"/>
              </w:divBdr>
              <w:divsChild>
                <w:div w:id="878594111">
                  <w:marLeft w:val="0"/>
                  <w:marRight w:val="0"/>
                  <w:marTop w:val="0"/>
                  <w:marBottom w:val="0"/>
                  <w:divBdr>
                    <w:top w:val="none" w:sz="0" w:space="0" w:color="auto"/>
                    <w:left w:val="none" w:sz="0" w:space="0" w:color="auto"/>
                    <w:bottom w:val="none" w:sz="0" w:space="0" w:color="auto"/>
                    <w:right w:val="none" w:sz="0" w:space="0" w:color="auto"/>
                  </w:divBdr>
                  <w:divsChild>
                    <w:div w:id="829910842">
                      <w:marLeft w:val="0"/>
                      <w:marRight w:val="0"/>
                      <w:marTop w:val="0"/>
                      <w:marBottom w:val="0"/>
                      <w:divBdr>
                        <w:top w:val="none" w:sz="0" w:space="0" w:color="auto"/>
                        <w:left w:val="none" w:sz="0" w:space="0" w:color="auto"/>
                        <w:bottom w:val="none" w:sz="0" w:space="0" w:color="auto"/>
                        <w:right w:val="none" w:sz="0" w:space="0" w:color="auto"/>
                      </w:divBdr>
                      <w:divsChild>
                        <w:div w:id="511066681">
                          <w:marLeft w:val="0"/>
                          <w:marRight w:val="0"/>
                          <w:marTop w:val="0"/>
                          <w:marBottom w:val="0"/>
                          <w:divBdr>
                            <w:top w:val="none" w:sz="0" w:space="0" w:color="auto"/>
                            <w:left w:val="none" w:sz="0" w:space="0" w:color="auto"/>
                            <w:bottom w:val="none" w:sz="0" w:space="0" w:color="auto"/>
                            <w:right w:val="none" w:sz="0" w:space="0" w:color="auto"/>
                          </w:divBdr>
                          <w:divsChild>
                            <w:div w:id="1107653931">
                              <w:marLeft w:val="0"/>
                              <w:marRight w:val="0"/>
                              <w:marTop w:val="0"/>
                              <w:marBottom w:val="0"/>
                              <w:divBdr>
                                <w:top w:val="none" w:sz="0" w:space="0" w:color="auto"/>
                                <w:left w:val="none" w:sz="0" w:space="0" w:color="auto"/>
                                <w:bottom w:val="none" w:sz="0" w:space="0" w:color="auto"/>
                                <w:right w:val="none" w:sz="0" w:space="0" w:color="auto"/>
                              </w:divBdr>
                              <w:divsChild>
                                <w:div w:id="1409691366">
                                  <w:marLeft w:val="0"/>
                                  <w:marRight w:val="0"/>
                                  <w:marTop w:val="0"/>
                                  <w:marBottom w:val="0"/>
                                  <w:divBdr>
                                    <w:top w:val="none" w:sz="0" w:space="0" w:color="auto"/>
                                    <w:left w:val="none" w:sz="0" w:space="0" w:color="auto"/>
                                    <w:bottom w:val="none" w:sz="0" w:space="0" w:color="auto"/>
                                    <w:right w:val="none" w:sz="0" w:space="0" w:color="auto"/>
                                  </w:divBdr>
                                  <w:divsChild>
                                    <w:div w:id="60056982">
                                      <w:marLeft w:val="0"/>
                                      <w:marRight w:val="0"/>
                                      <w:marTop w:val="0"/>
                                      <w:marBottom w:val="0"/>
                                      <w:divBdr>
                                        <w:top w:val="none" w:sz="0" w:space="0" w:color="auto"/>
                                        <w:left w:val="none" w:sz="0" w:space="0" w:color="auto"/>
                                        <w:bottom w:val="none" w:sz="0" w:space="0" w:color="auto"/>
                                        <w:right w:val="none" w:sz="0" w:space="0" w:color="auto"/>
                                      </w:divBdr>
                                      <w:divsChild>
                                        <w:div w:id="1660309993">
                                          <w:marLeft w:val="0"/>
                                          <w:marRight w:val="0"/>
                                          <w:marTop w:val="0"/>
                                          <w:marBottom w:val="0"/>
                                          <w:divBdr>
                                            <w:top w:val="none" w:sz="0" w:space="0" w:color="auto"/>
                                            <w:left w:val="none" w:sz="0" w:space="0" w:color="auto"/>
                                            <w:bottom w:val="none" w:sz="0" w:space="0" w:color="auto"/>
                                            <w:right w:val="none" w:sz="0" w:space="0" w:color="auto"/>
                                          </w:divBdr>
                                          <w:divsChild>
                                            <w:div w:id="2056468960">
                                              <w:marLeft w:val="0"/>
                                              <w:marRight w:val="0"/>
                                              <w:marTop w:val="0"/>
                                              <w:marBottom w:val="0"/>
                                              <w:divBdr>
                                                <w:top w:val="none" w:sz="0" w:space="0" w:color="auto"/>
                                                <w:left w:val="none" w:sz="0" w:space="0" w:color="auto"/>
                                                <w:bottom w:val="none" w:sz="0" w:space="0" w:color="auto"/>
                                                <w:right w:val="none" w:sz="0" w:space="0" w:color="auto"/>
                                              </w:divBdr>
                                              <w:divsChild>
                                                <w:div w:id="813915286">
                                                  <w:marLeft w:val="0"/>
                                                  <w:marRight w:val="0"/>
                                                  <w:marTop w:val="0"/>
                                                  <w:marBottom w:val="0"/>
                                                  <w:divBdr>
                                                    <w:top w:val="none" w:sz="0" w:space="0" w:color="auto"/>
                                                    <w:left w:val="none" w:sz="0" w:space="0" w:color="auto"/>
                                                    <w:bottom w:val="none" w:sz="0" w:space="0" w:color="auto"/>
                                                    <w:right w:val="none" w:sz="0" w:space="0" w:color="auto"/>
                                                  </w:divBdr>
                                                  <w:divsChild>
                                                    <w:div w:id="1128008906">
                                                      <w:marLeft w:val="0"/>
                                                      <w:marRight w:val="0"/>
                                                      <w:marTop w:val="0"/>
                                                      <w:marBottom w:val="0"/>
                                                      <w:divBdr>
                                                        <w:top w:val="none" w:sz="0" w:space="0" w:color="auto"/>
                                                        <w:left w:val="none" w:sz="0" w:space="0" w:color="auto"/>
                                                        <w:bottom w:val="none" w:sz="0" w:space="0" w:color="auto"/>
                                                        <w:right w:val="none" w:sz="0" w:space="0" w:color="auto"/>
                                                      </w:divBdr>
                                                      <w:divsChild>
                                                        <w:div w:id="186023393">
                                                          <w:marLeft w:val="0"/>
                                                          <w:marRight w:val="0"/>
                                                          <w:marTop w:val="0"/>
                                                          <w:marBottom w:val="0"/>
                                                          <w:divBdr>
                                                            <w:top w:val="none" w:sz="0" w:space="0" w:color="auto"/>
                                                            <w:left w:val="none" w:sz="0" w:space="0" w:color="auto"/>
                                                            <w:bottom w:val="none" w:sz="0" w:space="0" w:color="auto"/>
                                                            <w:right w:val="none" w:sz="0" w:space="0" w:color="auto"/>
                                                          </w:divBdr>
                                                          <w:divsChild>
                                                            <w:div w:id="1448818292">
                                                              <w:marLeft w:val="0"/>
                                                              <w:marRight w:val="0"/>
                                                              <w:marTop w:val="0"/>
                                                              <w:marBottom w:val="0"/>
                                                              <w:divBdr>
                                                                <w:top w:val="none" w:sz="0" w:space="0" w:color="auto"/>
                                                                <w:left w:val="none" w:sz="0" w:space="0" w:color="auto"/>
                                                                <w:bottom w:val="none" w:sz="0" w:space="0" w:color="auto"/>
                                                                <w:right w:val="none" w:sz="0" w:space="0" w:color="auto"/>
                                                              </w:divBdr>
                                                              <w:divsChild>
                                                                <w:div w:id="879590367">
                                                                  <w:marLeft w:val="0"/>
                                                                  <w:marRight w:val="0"/>
                                                                  <w:marTop w:val="0"/>
                                                                  <w:marBottom w:val="0"/>
                                                                  <w:divBdr>
                                                                    <w:top w:val="none" w:sz="0" w:space="0" w:color="auto"/>
                                                                    <w:left w:val="none" w:sz="0" w:space="0" w:color="auto"/>
                                                                    <w:bottom w:val="none" w:sz="0" w:space="0" w:color="auto"/>
                                                                    <w:right w:val="none" w:sz="0" w:space="0" w:color="auto"/>
                                                                  </w:divBdr>
                                                                  <w:divsChild>
                                                                    <w:div w:id="2006400316">
                                                                      <w:marLeft w:val="0"/>
                                                                      <w:marRight w:val="0"/>
                                                                      <w:marTop w:val="0"/>
                                                                      <w:marBottom w:val="0"/>
                                                                      <w:divBdr>
                                                                        <w:top w:val="none" w:sz="0" w:space="0" w:color="auto"/>
                                                                        <w:left w:val="none" w:sz="0" w:space="0" w:color="auto"/>
                                                                        <w:bottom w:val="none" w:sz="0" w:space="0" w:color="auto"/>
                                                                        <w:right w:val="none" w:sz="0" w:space="0" w:color="auto"/>
                                                                      </w:divBdr>
                                                                      <w:divsChild>
                                                                        <w:div w:id="76152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762049">
      <w:bodyDiv w:val="1"/>
      <w:marLeft w:val="0"/>
      <w:marRight w:val="0"/>
      <w:marTop w:val="0"/>
      <w:marBottom w:val="0"/>
      <w:divBdr>
        <w:top w:val="none" w:sz="0" w:space="0" w:color="auto"/>
        <w:left w:val="none" w:sz="0" w:space="0" w:color="auto"/>
        <w:bottom w:val="none" w:sz="0" w:space="0" w:color="auto"/>
        <w:right w:val="none" w:sz="0" w:space="0" w:color="auto"/>
      </w:divBdr>
      <w:divsChild>
        <w:div w:id="107894923">
          <w:marLeft w:val="0"/>
          <w:marRight w:val="0"/>
          <w:marTop w:val="0"/>
          <w:marBottom w:val="0"/>
          <w:divBdr>
            <w:top w:val="none" w:sz="0" w:space="0" w:color="auto"/>
            <w:left w:val="none" w:sz="0" w:space="0" w:color="auto"/>
            <w:bottom w:val="none" w:sz="0" w:space="0" w:color="auto"/>
            <w:right w:val="none" w:sz="0" w:space="0" w:color="auto"/>
          </w:divBdr>
          <w:divsChild>
            <w:div w:id="2069305593">
              <w:marLeft w:val="0"/>
              <w:marRight w:val="0"/>
              <w:marTop w:val="0"/>
              <w:marBottom w:val="0"/>
              <w:divBdr>
                <w:top w:val="none" w:sz="0" w:space="0" w:color="auto"/>
                <w:left w:val="none" w:sz="0" w:space="0" w:color="auto"/>
                <w:bottom w:val="none" w:sz="0" w:space="0" w:color="auto"/>
                <w:right w:val="none" w:sz="0" w:space="0" w:color="auto"/>
              </w:divBdr>
              <w:divsChild>
                <w:div w:id="1818109738">
                  <w:marLeft w:val="0"/>
                  <w:marRight w:val="0"/>
                  <w:marTop w:val="0"/>
                  <w:marBottom w:val="0"/>
                  <w:divBdr>
                    <w:top w:val="none" w:sz="0" w:space="0" w:color="auto"/>
                    <w:left w:val="none" w:sz="0" w:space="0" w:color="auto"/>
                    <w:bottom w:val="none" w:sz="0" w:space="0" w:color="auto"/>
                    <w:right w:val="none" w:sz="0" w:space="0" w:color="auto"/>
                  </w:divBdr>
                  <w:divsChild>
                    <w:div w:id="527107489">
                      <w:marLeft w:val="0"/>
                      <w:marRight w:val="0"/>
                      <w:marTop w:val="0"/>
                      <w:marBottom w:val="0"/>
                      <w:divBdr>
                        <w:top w:val="none" w:sz="0" w:space="0" w:color="auto"/>
                        <w:left w:val="none" w:sz="0" w:space="0" w:color="auto"/>
                        <w:bottom w:val="none" w:sz="0" w:space="0" w:color="auto"/>
                        <w:right w:val="none" w:sz="0" w:space="0" w:color="auto"/>
                      </w:divBdr>
                      <w:divsChild>
                        <w:div w:id="625697786">
                          <w:marLeft w:val="0"/>
                          <w:marRight w:val="0"/>
                          <w:marTop w:val="0"/>
                          <w:marBottom w:val="0"/>
                          <w:divBdr>
                            <w:top w:val="none" w:sz="0" w:space="0" w:color="auto"/>
                            <w:left w:val="none" w:sz="0" w:space="0" w:color="auto"/>
                            <w:bottom w:val="none" w:sz="0" w:space="0" w:color="auto"/>
                            <w:right w:val="none" w:sz="0" w:space="0" w:color="auto"/>
                          </w:divBdr>
                          <w:divsChild>
                            <w:div w:id="1756590526">
                              <w:marLeft w:val="0"/>
                              <w:marRight w:val="0"/>
                              <w:marTop w:val="0"/>
                              <w:marBottom w:val="0"/>
                              <w:divBdr>
                                <w:top w:val="none" w:sz="0" w:space="0" w:color="auto"/>
                                <w:left w:val="none" w:sz="0" w:space="0" w:color="auto"/>
                                <w:bottom w:val="none" w:sz="0" w:space="0" w:color="auto"/>
                                <w:right w:val="none" w:sz="0" w:space="0" w:color="auto"/>
                              </w:divBdr>
                              <w:divsChild>
                                <w:div w:id="1208688765">
                                  <w:marLeft w:val="0"/>
                                  <w:marRight w:val="0"/>
                                  <w:marTop w:val="0"/>
                                  <w:marBottom w:val="0"/>
                                  <w:divBdr>
                                    <w:top w:val="none" w:sz="0" w:space="0" w:color="auto"/>
                                    <w:left w:val="none" w:sz="0" w:space="0" w:color="auto"/>
                                    <w:bottom w:val="none" w:sz="0" w:space="0" w:color="auto"/>
                                    <w:right w:val="none" w:sz="0" w:space="0" w:color="auto"/>
                                  </w:divBdr>
                                  <w:divsChild>
                                    <w:div w:id="781998762">
                                      <w:marLeft w:val="0"/>
                                      <w:marRight w:val="0"/>
                                      <w:marTop w:val="0"/>
                                      <w:marBottom w:val="0"/>
                                      <w:divBdr>
                                        <w:top w:val="none" w:sz="0" w:space="0" w:color="auto"/>
                                        <w:left w:val="none" w:sz="0" w:space="0" w:color="auto"/>
                                        <w:bottom w:val="none" w:sz="0" w:space="0" w:color="auto"/>
                                        <w:right w:val="none" w:sz="0" w:space="0" w:color="auto"/>
                                      </w:divBdr>
                                      <w:divsChild>
                                        <w:div w:id="749469871">
                                          <w:marLeft w:val="0"/>
                                          <w:marRight w:val="0"/>
                                          <w:marTop w:val="0"/>
                                          <w:marBottom w:val="0"/>
                                          <w:divBdr>
                                            <w:top w:val="none" w:sz="0" w:space="0" w:color="auto"/>
                                            <w:left w:val="none" w:sz="0" w:space="0" w:color="auto"/>
                                            <w:bottom w:val="none" w:sz="0" w:space="0" w:color="auto"/>
                                            <w:right w:val="none" w:sz="0" w:space="0" w:color="auto"/>
                                          </w:divBdr>
                                          <w:divsChild>
                                            <w:div w:id="1743092245">
                                              <w:marLeft w:val="0"/>
                                              <w:marRight w:val="0"/>
                                              <w:marTop w:val="0"/>
                                              <w:marBottom w:val="0"/>
                                              <w:divBdr>
                                                <w:top w:val="none" w:sz="0" w:space="0" w:color="auto"/>
                                                <w:left w:val="none" w:sz="0" w:space="0" w:color="auto"/>
                                                <w:bottom w:val="none" w:sz="0" w:space="0" w:color="auto"/>
                                                <w:right w:val="none" w:sz="0" w:space="0" w:color="auto"/>
                                              </w:divBdr>
                                              <w:divsChild>
                                                <w:div w:id="1754353772">
                                                  <w:marLeft w:val="0"/>
                                                  <w:marRight w:val="0"/>
                                                  <w:marTop w:val="0"/>
                                                  <w:marBottom w:val="0"/>
                                                  <w:divBdr>
                                                    <w:top w:val="none" w:sz="0" w:space="0" w:color="auto"/>
                                                    <w:left w:val="none" w:sz="0" w:space="0" w:color="auto"/>
                                                    <w:bottom w:val="none" w:sz="0" w:space="0" w:color="auto"/>
                                                    <w:right w:val="none" w:sz="0" w:space="0" w:color="auto"/>
                                                  </w:divBdr>
                                                  <w:divsChild>
                                                    <w:div w:id="465703363">
                                                      <w:marLeft w:val="0"/>
                                                      <w:marRight w:val="0"/>
                                                      <w:marTop w:val="0"/>
                                                      <w:marBottom w:val="0"/>
                                                      <w:divBdr>
                                                        <w:top w:val="none" w:sz="0" w:space="0" w:color="auto"/>
                                                        <w:left w:val="none" w:sz="0" w:space="0" w:color="auto"/>
                                                        <w:bottom w:val="none" w:sz="0" w:space="0" w:color="auto"/>
                                                        <w:right w:val="none" w:sz="0" w:space="0" w:color="auto"/>
                                                      </w:divBdr>
                                                      <w:divsChild>
                                                        <w:div w:id="1946769074">
                                                          <w:marLeft w:val="0"/>
                                                          <w:marRight w:val="0"/>
                                                          <w:marTop w:val="0"/>
                                                          <w:marBottom w:val="0"/>
                                                          <w:divBdr>
                                                            <w:top w:val="none" w:sz="0" w:space="0" w:color="auto"/>
                                                            <w:left w:val="none" w:sz="0" w:space="0" w:color="auto"/>
                                                            <w:bottom w:val="none" w:sz="0" w:space="0" w:color="auto"/>
                                                            <w:right w:val="none" w:sz="0" w:space="0" w:color="auto"/>
                                                          </w:divBdr>
                                                          <w:divsChild>
                                                            <w:div w:id="267541176">
                                                              <w:marLeft w:val="0"/>
                                                              <w:marRight w:val="0"/>
                                                              <w:marTop w:val="0"/>
                                                              <w:marBottom w:val="0"/>
                                                              <w:divBdr>
                                                                <w:top w:val="none" w:sz="0" w:space="0" w:color="auto"/>
                                                                <w:left w:val="none" w:sz="0" w:space="0" w:color="auto"/>
                                                                <w:bottom w:val="none" w:sz="0" w:space="0" w:color="auto"/>
                                                                <w:right w:val="none" w:sz="0" w:space="0" w:color="auto"/>
                                                              </w:divBdr>
                                                              <w:divsChild>
                                                                <w:div w:id="1855612028">
                                                                  <w:marLeft w:val="0"/>
                                                                  <w:marRight w:val="0"/>
                                                                  <w:marTop w:val="0"/>
                                                                  <w:marBottom w:val="0"/>
                                                                  <w:divBdr>
                                                                    <w:top w:val="none" w:sz="0" w:space="0" w:color="auto"/>
                                                                    <w:left w:val="none" w:sz="0" w:space="0" w:color="auto"/>
                                                                    <w:bottom w:val="none" w:sz="0" w:space="0" w:color="auto"/>
                                                                    <w:right w:val="none" w:sz="0" w:space="0" w:color="auto"/>
                                                                  </w:divBdr>
                                                                  <w:divsChild>
                                                                    <w:div w:id="390008222">
                                                                      <w:marLeft w:val="0"/>
                                                                      <w:marRight w:val="0"/>
                                                                      <w:marTop w:val="0"/>
                                                                      <w:marBottom w:val="0"/>
                                                                      <w:divBdr>
                                                                        <w:top w:val="none" w:sz="0" w:space="0" w:color="auto"/>
                                                                        <w:left w:val="none" w:sz="0" w:space="0" w:color="auto"/>
                                                                        <w:bottom w:val="none" w:sz="0" w:space="0" w:color="auto"/>
                                                                        <w:right w:val="none" w:sz="0" w:space="0" w:color="auto"/>
                                                                      </w:divBdr>
                                                                      <w:divsChild>
                                                                        <w:div w:id="18980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09A74-1392-40D0-B58A-5E85706D8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smith</dc:creator>
  <cp:lastModifiedBy>susan smith</cp:lastModifiedBy>
  <cp:revision>4</cp:revision>
  <dcterms:created xsi:type="dcterms:W3CDTF">2012-01-05T03:27:00Z</dcterms:created>
  <dcterms:modified xsi:type="dcterms:W3CDTF">2012-01-06T06:24:00Z</dcterms:modified>
</cp:coreProperties>
</file>